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EB4E" w14:textId="66D1DB83" w:rsidR="33DE8E57" w:rsidRDefault="33DE8E57" w:rsidP="24B32EAB">
      <w:pPr>
        <w:jc w:val="both"/>
        <w:rPr>
          <w:sz w:val="32"/>
          <w:szCs w:val="32"/>
        </w:rPr>
      </w:pPr>
      <w:r w:rsidRPr="24B32EAB">
        <w:rPr>
          <w:sz w:val="28"/>
          <w:szCs w:val="28"/>
        </w:rPr>
        <w:t>Cumberland County Tax Bureau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B32EAB">
        <w:rPr>
          <w:sz w:val="28"/>
          <w:szCs w:val="28"/>
        </w:rPr>
        <w:t>January 2021</w:t>
      </w:r>
    </w:p>
    <w:p w14:paraId="455869FE" w14:textId="6C9E3E38" w:rsidR="24B32EAB" w:rsidRDefault="24B32EAB" w:rsidP="24B32EAB">
      <w:pPr>
        <w:spacing w:line="240" w:lineRule="auto"/>
        <w:jc w:val="both"/>
        <w:rPr>
          <w:sz w:val="28"/>
          <w:szCs w:val="28"/>
        </w:rPr>
      </w:pPr>
    </w:p>
    <w:p w14:paraId="1D64EDD2" w14:textId="57DA7744" w:rsidR="33DE8E57" w:rsidRDefault="33DE8E57" w:rsidP="24B32EAB">
      <w:pPr>
        <w:jc w:val="both"/>
        <w:rPr>
          <w:sz w:val="28"/>
          <w:szCs w:val="28"/>
        </w:rPr>
      </w:pPr>
      <w:r w:rsidRPr="24B32EAB">
        <w:rPr>
          <w:sz w:val="24"/>
          <w:szCs w:val="24"/>
        </w:rPr>
        <w:t xml:space="preserve">1099-R </w:t>
      </w:r>
      <w:r w:rsidR="13ED78DC" w:rsidRPr="24B32EAB">
        <w:rPr>
          <w:sz w:val="24"/>
          <w:szCs w:val="24"/>
        </w:rPr>
        <w:t xml:space="preserve">Box 7 </w:t>
      </w:r>
      <w:r w:rsidRPr="24B32EAB">
        <w:rPr>
          <w:sz w:val="24"/>
          <w:szCs w:val="24"/>
        </w:rPr>
        <w:t>Distribution Codes</w:t>
      </w:r>
    </w:p>
    <w:p w14:paraId="5A5C70FD" w14:textId="717D4DC3" w:rsidR="30034737" w:rsidRDefault="30034737" w:rsidP="24B32EAB">
      <w:pPr>
        <w:jc w:val="both"/>
        <w:rPr>
          <w:sz w:val="24"/>
          <w:szCs w:val="24"/>
        </w:rPr>
      </w:pPr>
      <w:r w:rsidRPr="24B32EAB">
        <w:rPr>
          <w:sz w:val="24"/>
          <w:szCs w:val="24"/>
        </w:rPr>
        <w:t>Beginning in 2020, the Cumberland County Tax Bureau changed their Annual Local EIT form</w:t>
      </w:r>
      <w:r w:rsidR="3C53723B" w:rsidRPr="24B32EAB">
        <w:rPr>
          <w:sz w:val="24"/>
          <w:szCs w:val="24"/>
        </w:rPr>
        <w:t xml:space="preserve"> and instructions</w:t>
      </w:r>
      <w:r w:rsidRPr="24B32EAB">
        <w:rPr>
          <w:sz w:val="24"/>
          <w:szCs w:val="24"/>
        </w:rPr>
        <w:t xml:space="preserve"> to match th</w:t>
      </w:r>
      <w:r w:rsidR="118EEDA9" w:rsidRPr="24B32EAB">
        <w:rPr>
          <w:sz w:val="24"/>
          <w:szCs w:val="24"/>
        </w:rPr>
        <w:t>e standard generic form</w:t>
      </w:r>
      <w:r w:rsidR="3348E16B" w:rsidRPr="24B32EAB">
        <w:rPr>
          <w:sz w:val="24"/>
          <w:szCs w:val="24"/>
        </w:rPr>
        <w:t>s</w:t>
      </w:r>
      <w:r w:rsidR="118EEDA9" w:rsidRPr="24B32EAB">
        <w:rPr>
          <w:sz w:val="24"/>
          <w:szCs w:val="24"/>
        </w:rPr>
        <w:t xml:space="preserve"> available from the PA Department of Community and Economic Development (DCED). In doing so, </w:t>
      </w:r>
      <w:r w:rsidR="240EEFD8" w:rsidRPr="24B32EAB">
        <w:rPr>
          <w:sz w:val="24"/>
          <w:szCs w:val="24"/>
        </w:rPr>
        <w:t xml:space="preserve">clarification regarding </w:t>
      </w:r>
      <w:r w:rsidR="3CDBA674" w:rsidRPr="24B32EAB">
        <w:rPr>
          <w:sz w:val="24"/>
          <w:szCs w:val="24"/>
        </w:rPr>
        <w:t>taxable 1099-R distribution code</w:t>
      </w:r>
      <w:r w:rsidR="7CE48161" w:rsidRPr="24B32EAB">
        <w:rPr>
          <w:sz w:val="24"/>
          <w:szCs w:val="24"/>
        </w:rPr>
        <w:t xml:space="preserve">(s) was excluded in error. </w:t>
      </w:r>
    </w:p>
    <w:p w14:paraId="61E77184" w14:textId="01B5CF4A" w:rsidR="3CDBA674" w:rsidRDefault="3CDBA674" w:rsidP="24B32EAB">
      <w:pPr>
        <w:spacing w:line="240" w:lineRule="auto"/>
        <w:jc w:val="both"/>
        <w:rPr>
          <w:sz w:val="24"/>
          <w:szCs w:val="24"/>
        </w:rPr>
      </w:pPr>
      <w:r w:rsidRPr="24B32EAB">
        <w:rPr>
          <w:sz w:val="24"/>
          <w:szCs w:val="24"/>
        </w:rPr>
        <w:t>Please note:</w:t>
      </w:r>
    </w:p>
    <w:p w14:paraId="791DFDB5" w14:textId="2D2368E4" w:rsidR="2D667D29" w:rsidRDefault="2D667D29" w:rsidP="24B32EAB">
      <w:pPr>
        <w:spacing w:line="240" w:lineRule="auto"/>
        <w:jc w:val="both"/>
        <w:rPr>
          <w:sz w:val="24"/>
          <w:szCs w:val="24"/>
        </w:rPr>
      </w:pPr>
      <w:r w:rsidRPr="24B32EAB">
        <w:rPr>
          <w:sz w:val="24"/>
          <w:szCs w:val="24"/>
        </w:rPr>
        <w:t xml:space="preserve"> </w:t>
      </w:r>
      <w:r w:rsidR="7B808BA5" w:rsidRPr="24B32EAB">
        <w:rPr>
          <w:sz w:val="24"/>
          <w:szCs w:val="24"/>
        </w:rPr>
        <w:t xml:space="preserve">1099-R distribution code </w:t>
      </w:r>
      <w:r w:rsidR="7B808BA5" w:rsidRPr="24B32EAB">
        <w:rPr>
          <w:b/>
          <w:bCs/>
          <w:i/>
          <w:iCs/>
          <w:sz w:val="24"/>
          <w:szCs w:val="24"/>
        </w:rPr>
        <w:t>1</w:t>
      </w:r>
      <w:r w:rsidR="088C1818" w:rsidRPr="24B32EAB">
        <w:rPr>
          <w:b/>
          <w:bCs/>
          <w:i/>
          <w:iCs/>
          <w:sz w:val="24"/>
          <w:szCs w:val="24"/>
        </w:rPr>
        <w:t>–Early Distribution</w:t>
      </w:r>
      <w:r w:rsidR="088C1818" w:rsidRPr="24B32EAB">
        <w:rPr>
          <w:sz w:val="24"/>
          <w:szCs w:val="24"/>
        </w:rPr>
        <w:t xml:space="preserve"> </w:t>
      </w:r>
      <w:r w:rsidR="7B808BA5" w:rsidRPr="24B32EAB">
        <w:rPr>
          <w:sz w:val="24"/>
          <w:szCs w:val="24"/>
        </w:rPr>
        <w:t>is taxable</w:t>
      </w:r>
      <w:r w:rsidR="127D2E79" w:rsidRPr="24B32EAB">
        <w:rPr>
          <w:sz w:val="24"/>
          <w:szCs w:val="24"/>
        </w:rPr>
        <w:t xml:space="preserve"> on the local level and </w:t>
      </w:r>
      <w:r w:rsidR="7B808BA5" w:rsidRPr="24B32EAB">
        <w:rPr>
          <w:sz w:val="24"/>
          <w:szCs w:val="24"/>
        </w:rPr>
        <w:t xml:space="preserve">should be included in </w:t>
      </w:r>
      <w:r>
        <w:tab/>
      </w:r>
      <w:r w:rsidR="7B808BA5" w:rsidRPr="24B32EAB">
        <w:rPr>
          <w:sz w:val="24"/>
          <w:szCs w:val="24"/>
        </w:rPr>
        <w:t xml:space="preserve">the </w:t>
      </w:r>
      <w:r w:rsidR="2868DA99" w:rsidRPr="24B32EAB">
        <w:rPr>
          <w:sz w:val="24"/>
          <w:szCs w:val="24"/>
        </w:rPr>
        <w:t>Other Taxable</w:t>
      </w:r>
      <w:r w:rsidR="5874C24F" w:rsidRPr="24B32EAB">
        <w:rPr>
          <w:sz w:val="24"/>
          <w:szCs w:val="24"/>
        </w:rPr>
        <w:t xml:space="preserve"> E</w:t>
      </w:r>
      <w:r w:rsidR="2868DA99" w:rsidRPr="24B32EAB">
        <w:rPr>
          <w:sz w:val="24"/>
          <w:szCs w:val="24"/>
        </w:rPr>
        <w:t xml:space="preserve">arned Income </w:t>
      </w:r>
      <w:r w:rsidR="7B808BA5" w:rsidRPr="24B32EAB">
        <w:rPr>
          <w:sz w:val="24"/>
          <w:szCs w:val="24"/>
        </w:rPr>
        <w:t xml:space="preserve">total </w:t>
      </w:r>
      <w:r w:rsidR="0AF5B4F1" w:rsidRPr="24B32EAB">
        <w:rPr>
          <w:sz w:val="24"/>
          <w:szCs w:val="24"/>
        </w:rPr>
        <w:t>reported on Line 3 of the Annual Local EIT form</w:t>
      </w:r>
      <w:r w:rsidR="7B808BA5" w:rsidRPr="24B32EAB">
        <w:rPr>
          <w:sz w:val="24"/>
          <w:szCs w:val="24"/>
        </w:rPr>
        <w:t>.</w:t>
      </w:r>
    </w:p>
    <w:p w14:paraId="7932BC85" w14:textId="5650B92A" w:rsidR="7D439801" w:rsidRDefault="7D439801" w:rsidP="24B32EAB">
      <w:pPr>
        <w:spacing w:line="240" w:lineRule="auto"/>
        <w:jc w:val="both"/>
        <w:rPr>
          <w:sz w:val="24"/>
          <w:szCs w:val="24"/>
        </w:rPr>
      </w:pPr>
      <w:r w:rsidRPr="24B32EAB">
        <w:rPr>
          <w:sz w:val="24"/>
          <w:szCs w:val="24"/>
        </w:rPr>
        <w:t xml:space="preserve"> </w:t>
      </w:r>
      <w:proofErr w:type="gramStart"/>
      <w:r w:rsidR="7B808BA5" w:rsidRPr="24B32EAB">
        <w:rPr>
          <w:sz w:val="24"/>
          <w:szCs w:val="24"/>
        </w:rPr>
        <w:t xml:space="preserve">1099-R distribution code </w:t>
      </w:r>
      <w:r w:rsidR="7B808BA5" w:rsidRPr="24B32EAB">
        <w:rPr>
          <w:b/>
          <w:bCs/>
          <w:i/>
          <w:iCs/>
          <w:sz w:val="24"/>
          <w:szCs w:val="24"/>
        </w:rPr>
        <w:t>2</w:t>
      </w:r>
      <w:r w:rsidR="17B242D9" w:rsidRPr="24B32EAB">
        <w:rPr>
          <w:b/>
          <w:bCs/>
          <w:i/>
          <w:iCs/>
          <w:sz w:val="24"/>
          <w:szCs w:val="24"/>
        </w:rPr>
        <w:t>-Early Distribution,</w:t>
      </w:r>
      <w:proofErr w:type="gramEnd"/>
      <w:r w:rsidR="17B242D9" w:rsidRPr="24B32EAB">
        <w:rPr>
          <w:b/>
          <w:bCs/>
          <w:i/>
          <w:iCs/>
          <w:sz w:val="24"/>
          <w:szCs w:val="24"/>
        </w:rPr>
        <w:t xml:space="preserve"> Exception Applies</w:t>
      </w:r>
      <w:r w:rsidR="7B808BA5" w:rsidRPr="24B32EAB">
        <w:rPr>
          <w:sz w:val="24"/>
          <w:szCs w:val="24"/>
        </w:rPr>
        <w:t xml:space="preserve"> may be taxable</w:t>
      </w:r>
      <w:r w:rsidR="238E7089" w:rsidRPr="24B32EAB">
        <w:rPr>
          <w:sz w:val="24"/>
          <w:szCs w:val="24"/>
        </w:rPr>
        <w:t xml:space="preserve">. </w:t>
      </w:r>
      <w:r w:rsidR="5610F050" w:rsidRPr="24B32EAB">
        <w:rPr>
          <w:sz w:val="24"/>
          <w:szCs w:val="24"/>
        </w:rPr>
        <w:t xml:space="preserve">Please refer to the </w:t>
      </w:r>
      <w:r>
        <w:tab/>
      </w:r>
      <w:r w:rsidR="5610F050" w:rsidRPr="24B32EAB">
        <w:rPr>
          <w:sz w:val="24"/>
          <w:szCs w:val="24"/>
          <w:u w:val="single"/>
        </w:rPr>
        <w:t xml:space="preserve">Internal Revenue Service form 1099-R </w:t>
      </w:r>
      <w:r w:rsidR="7F67972C" w:rsidRPr="24B32EAB">
        <w:rPr>
          <w:sz w:val="24"/>
          <w:szCs w:val="24"/>
          <w:u w:val="single"/>
        </w:rPr>
        <w:t>I</w:t>
      </w:r>
      <w:r w:rsidR="5610F050" w:rsidRPr="24B32EAB">
        <w:rPr>
          <w:sz w:val="24"/>
          <w:szCs w:val="24"/>
          <w:u w:val="single"/>
        </w:rPr>
        <w:t>nstructions</w:t>
      </w:r>
      <w:r w:rsidR="3E57AA7D" w:rsidRPr="24B32EAB">
        <w:rPr>
          <w:sz w:val="24"/>
          <w:szCs w:val="24"/>
          <w:u w:val="single"/>
        </w:rPr>
        <w:t>:</w:t>
      </w:r>
      <w:r w:rsidR="5610F050" w:rsidRPr="24B32EAB">
        <w:rPr>
          <w:sz w:val="24"/>
          <w:szCs w:val="24"/>
          <w:u w:val="single"/>
        </w:rPr>
        <w:t xml:space="preserve"> </w:t>
      </w:r>
      <w:r w:rsidR="227D3CCF" w:rsidRPr="24B32EAB">
        <w:rPr>
          <w:sz w:val="24"/>
          <w:szCs w:val="24"/>
          <w:u w:val="single"/>
        </w:rPr>
        <w:t>Table 1</w:t>
      </w:r>
      <w:r w:rsidR="7D6E7BB7" w:rsidRPr="24B32EAB">
        <w:rPr>
          <w:sz w:val="24"/>
          <w:szCs w:val="24"/>
        </w:rPr>
        <w:t xml:space="preserve"> </w:t>
      </w:r>
      <w:r w:rsidR="5610F050" w:rsidRPr="24B32EAB">
        <w:rPr>
          <w:sz w:val="24"/>
          <w:szCs w:val="24"/>
        </w:rPr>
        <w:t xml:space="preserve">for details regarding </w:t>
      </w:r>
      <w:r w:rsidR="14B5D582" w:rsidRPr="24B32EAB">
        <w:rPr>
          <w:sz w:val="24"/>
          <w:szCs w:val="24"/>
        </w:rPr>
        <w:t xml:space="preserve">the exceptions </w:t>
      </w:r>
      <w:r>
        <w:tab/>
      </w:r>
      <w:r w:rsidR="14B5D582" w:rsidRPr="24B32EAB">
        <w:rPr>
          <w:sz w:val="24"/>
          <w:szCs w:val="24"/>
        </w:rPr>
        <w:t>that may apply</w:t>
      </w:r>
      <w:r w:rsidR="5068E9A1" w:rsidRPr="24B32EAB">
        <w:rPr>
          <w:sz w:val="24"/>
          <w:szCs w:val="24"/>
        </w:rPr>
        <w:t xml:space="preserve">. </w:t>
      </w:r>
      <w:r w:rsidR="2FBB5C3A" w:rsidRPr="24B32EAB">
        <w:rPr>
          <w:sz w:val="24"/>
          <w:szCs w:val="24"/>
        </w:rPr>
        <w:t>Please</w:t>
      </w:r>
      <w:r w:rsidR="2B641BB2" w:rsidRPr="24B32EAB">
        <w:rPr>
          <w:sz w:val="24"/>
          <w:szCs w:val="24"/>
        </w:rPr>
        <w:t xml:space="preserve"> consult your tax professional</w:t>
      </w:r>
      <w:r w:rsidR="06D93F37" w:rsidRPr="24B32EAB">
        <w:rPr>
          <w:sz w:val="24"/>
          <w:szCs w:val="24"/>
        </w:rPr>
        <w:t xml:space="preserve"> </w:t>
      </w:r>
      <w:r w:rsidR="495C202E" w:rsidRPr="24B32EAB">
        <w:rPr>
          <w:sz w:val="24"/>
          <w:szCs w:val="24"/>
        </w:rPr>
        <w:t xml:space="preserve">for additional assistance. </w:t>
      </w:r>
    </w:p>
    <w:p w14:paraId="1ABE5012" w14:textId="604B384B" w:rsidR="4A8A315F" w:rsidRDefault="4A8A315F" w:rsidP="24B32EAB">
      <w:pPr>
        <w:spacing w:line="240" w:lineRule="auto"/>
        <w:jc w:val="both"/>
        <w:rPr>
          <w:sz w:val="24"/>
          <w:szCs w:val="24"/>
        </w:rPr>
      </w:pPr>
      <w:r w:rsidRPr="24B32EAB">
        <w:rPr>
          <w:rFonts w:ascii="Calibri" w:eastAsia="Calibri" w:hAnsi="Calibri" w:cs="Calibri"/>
          <w:sz w:val="24"/>
          <w:szCs w:val="24"/>
        </w:rPr>
        <w:t>IRS Instructions for Form 1099-R can be found here:</w:t>
      </w:r>
    </w:p>
    <w:p w14:paraId="4B35D2A1" w14:textId="3807A0CD" w:rsidR="07062D84" w:rsidRDefault="009D7750" w:rsidP="24B32EAB">
      <w:pPr>
        <w:spacing w:line="240" w:lineRule="auto"/>
        <w:jc w:val="both"/>
        <w:rPr>
          <w:sz w:val="24"/>
          <w:szCs w:val="24"/>
        </w:rPr>
      </w:pPr>
      <w:hyperlink r:id="rId4" w:anchor="idm140339525651984">
        <w:r w:rsidR="07062D84" w:rsidRPr="24B32EAB">
          <w:rPr>
            <w:rStyle w:val="Hyperlink"/>
            <w:rFonts w:ascii="Calibri" w:eastAsia="Calibri" w:hAnsi="Calibri" w:cs="Calibri"/>
            <w:sz w:val="24"/>
            <w:szCs w:val="24"/>
          </w:rPr>
          <w:t>Instructions for Forms 1099-R and 5498 (2021) | Internal Revenue Service (irs.gov)</w:t>
        </w:r>
      </w:hyperlink>
    </w:p>
    <w:p w14:paraId="05AA443A" w14:textId="3F34D765" w:rsidR="24B32EAB" w:rsidRDefault="24B32EAB" w:rsidP="24B32EA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9A4A0D" w14:textId="0D7E804B" w:rsidR="327C6E35" w:rsidRDefault="327C6E35" w:rsidP="24B32EA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24B32EAB">
        <w:rPr>
          <w:rFonts w:ascii="Calibri" w:eastAsia="Calibri" w:hAnsi="Calibri" w:cs="Calibri"/>
          <w:sz w:val="24"/>
          <w:szCs w:val="24"/>
        </w:rPr>
        <w:t xml:space="preserve">Questions regarding taxable income can also be directed to the Cumberland County </w:t>
      </w:r>
      <w:r w:rsidR="7D6A4E0C" w:rsidRPr="24B32EAB">
        <w:rPr>
          <w:rFonts w:ascii="Calibri" w:eastAsia="Calibri" w:hAnsi="Calibri" w:cs="Calibri"/>
          <w:sz w:val="24"/>
          <w:szCs w:val="24"/>
        </w:rPr>
        <w:t xml:space="preserve">Tax Bureau by calling (717) 590-7997 or by email at </w:t>
      </w:r>
      <w:hyperlink r:id="rId5">
        <w:r w:rsidR="7D6A4E0C" w:rsidRPr="24B32EAB">
          <w:rPr>
            <w:rStyle w:val="Hyperlink"/>
            <w:rFonts w:ascii="Calibri" w:eastAsia="Calibri" w:hAnsi="Calibri" w:cs="Calibri"/>
            <w:sz w:val="24"/>
            <w:szCs w:val="24"/>
          </w:rPr>
          <w:t>taxpayerservices@cumberlandtax.org</w:t>
        </w:r>
      </w:hyperlink>
      <w:r w:rsidR="7D6A4E0C" w:rsidRPr="24B32EAB">
        <w:rPr>
          <w:rFonts w:ascii="Calibri" w:eastAsia="Calibri" w:hAnsi="Calibri" w:cs="Calibri"/>
          <w:sz w:val="24"/>
          <w:szCs w:val="24"/>
        </w:rPr>
        <w:t xml:space="preserve">. </w:t>
      </w:r>
    </w:p>
    <w:sectPr w:rsidR="327C6E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C2009E"/>
    <w:rsid w:val="006D291E"/>
    <w:rsid w:val="009D7750"/>
    <w:rsid w:val="00B00355"/>
    <w:rsid w:val="0222C846"/>
    <w:rsid w:val="0540AC37"/>
    <w:rsid w:val="0572F9ED"/>
    <w:rsid w:val="06D93F37"/>
    <w:rsid w:val="07062D84"/>
    <w:rsid w:val="07968285"/>
    <w:rsid w:val="07C5AB16"/>
    <w:rsid w:val="07CEC691"/>
    <w:rsid w:val="088C1818"/>
    <w:rsid w:val="09526AB4"/>
    <w:rsid w:val="09ED9EFC"/>
    <w:rsid w:val="0A25482F"/>
    <w:rsid w:val="0AF5B4F1"/>
    <w:rsid w:val="0B5A6E0A"/>
    <w:rsid w:val="0B896F5D"/>
    <w:rsid w:val="0BD19812"/>
    <w:rsid w:val="1025CA69"/>
    <w:rsid w:val="1140FB38"/>
    <w:rsid w:val="118EEDA9"/>
    <w:rsid w:val="12517CF5"/>
    <w:rsid w:val="127D2E79"/>
    <w:rsid w:val="13ED78DC"/>
    <w:rsid w:val="14841FED"/>
    <w:rsid w:val="14B5D582"/>
    <w:rsid w:val="15ABF907"/>
    <w:rsid w:val="17B242D9"/>
    <w:rsid w:val="1AEF312D"/>
    <w:rsid w:val="1C7E8E73"/>
    <w:rsid w:val="1E6CCD9C"/>
    <w:rsid w:val="1FC3D2A4"/>
    <w:rsid w:val="227D3CCF"/>
    <w:rsid w:val="238E7089"/>
    <w:rsid w:val="240EEFD8"/>
    <w:rsid w:val="249315E2"/>
    <w:rsid w:val="24B32EAB"/>
    <w:rsid w:val="26885977"/>
    <w:rsid w:val="27550E25"/>
    <w:rsid w:val="278DDF11"/>
    <w:rsid w:val="27F2E191"/>
    <w:rsid w:val="2868DA99"/>
    <w:rsid w:val="2871634C"/>
    <w:rsid w:val="28A0FB1C"/>
    <w:rsid w:val="2A0D33AD"/>
    <w:rsid w:val="2A3DA05E"/>
    <w:rsid w:val="2A5850BF"/>
    <w:rsid w:val="2A727514"/>
    <w:rsid w:val="2B641BB2"/>
    <w:rsid w:val="2D5250A0"/>
    <w:rsid w:val="2D5D60F1"/>
    <w:rsid w:val="2D667D29"/>
    <w:rsid w:val="2D746C3F"/>
    <w:rsid w:val="2EF0E388"/>
    <w:rsid w:val="2FBB5C3A"/>
    <w:rsid w:val="30034737"/>
    <w:rsid w:val="3026C27A"/>
    <w:rsid w:val="3089F162"/>
    <w:rsid w:val="3158494F"/>
    <w:rsid w:val="31ABEB5F"/>
    <w:rsid w:val="327C6E35"/>
    <w:rsid w:val="32A1A32D"/>
    <w:rsid w:val="33282FD7"/>
    <w:rsid w:val="3347BBC0"/>
    <w:rsid w:val="3348E16B"/>
    <w:rsid w:val="33B3A7FE"/>
    <w:rsid w:val="33DE8E57"/>
    <w:rsid w:val="33F7B6B4"/>
    <w:rsid w:val="349B0643"/>
    <w:rsid w:val="34C40038"/>
    <w:rsid w:val="34F1D2BA"/>
    <w:rsid w:val="356362E9"/>
    <w:rsid w:val="359566B5"/>
    <w:rsid w:val="35D21923"/>
    <w:rsid w:val="365FD099"/>
    <w:rsid w:val="3728E436"/>
    <w:rsid w:val="3769FC69"/>
    <w:rsid w:val="37C734E8"/>
    <w:rsid w:val="38358335"/>
    <w:rsid w:val="3B87551C"/>
    <w:rsid w:val="3C53723B"/>
    <w:rsid w:val="3CC2009E"/>
    <w:rsid w:val="3CDBA674"/>
    <w:rsid w:val="3E57AA7D"/>
    <w:rsid w:val="3FCCDB3C"/>
    <w:rsid w:val="4168AB9D"/>
    <w:rsid w:val="4208F8AE"/>
    <w:rsid w:val="44610C54"/>
    <w:rsid w:val="47203778"/>
    <w:rsid w:val="495C202E"/>
    <w:rsid w:val="4A8A315F"/>
    <w:rsid w:val="4B57B698"/>
    <w:rsid w:val="4BC410CB"/>
    <w:rsid w:val="4C1854EB"/>
    <w:rsid w:val="4D374EF8"/>
    <w:rsid w:val="4EA47AFA"/>
    <w:rsid w:val="4EEE226B"/>
    <w:rsid w:val="5068E9A1"/>
    <w:rsid w:val="509781EE"/>
    <w:rsid w:val="51A76C33"/>
    <w:rsid w:val="5240CE80"/>
    <w:rsid w:val="55F25BD1"/>
    <w:rsid w:val="560A8385"/>
    <w:rsid w:val="5610F050"/>
    <w:rsid w:val="5796B070"/>
    <w:rsid w:val="579ECF91"/>
    <w:rsid w:val="5874C24F"/>
    <w:rsid w:val="58D39D17"/>
    <w:rsid w:val="595C5C31"/>
    <w:rsid w:val="59D17289"/>
    <w:rsid w:val="5ABD47F6"/>
    <w:rsid w:val="5B866B47"/>
    <w:rsid w:val="5CDB73B9"/>
    <w:rsid w:val="5F3AE5BF"/>
    <w:rsid w:val="612C897A"/>
    <w:rsid w:val="6195BC7F"/>
    <w:rsid w:val="63E08BB5"/>
    <w:rsid w:val="67336242"/>
    <w:rsid w:val="683A3E87"/>
    <w:rsid w:val="6A61774F"/>
    <w:rsid w:val="6CDB31AD"/>
    <w:rsid w:val="72C1BEDB"/>
    <w:rsid w:val="7356BA70"/>
    <w:rsid w:val="73D24098"/>
    <w:rsid w:val="7491C108"/>
    <w:rsid w:val="7753B3FB"/>
    <w:rsid w:val="78E8FABD"/>
    <w:rsid w:val="793C8452"/>
    <w:rsid w:val="79BEDFB4"/>
    <w:rsid w:val="7B4D579D"/>
    <w:rsid w:val="7B808BA5"/>
    <w:rsid w:val="7BB386C1"/>
    <w:rsid w:val="7BBE66C3"/>
    <w:rsid w:val="7C742514"/>
    <w:rsid w:val="7CE48161"/>
    <w:rsid w:val="7D439801"/>
    <w:rsid w:val="7D6A4E0C"/>
    <w:rsid w:val="7D6E7BB7"/>
    <w:rsid w:val="7F67972C"/>
    <w:rsid w:val="7F71C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009E"/>
  <w15:chartTrackingRefBased/>
  <w15:docId w15:val="{3C57F2DE-FDE8-4904-BA86-D7B3727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payerservices@cumberlandtax.org" TargetMode="External"/><Relationship Id="rId4" Type="http://schemas.openxmlformats.org/officeDocument/2006/relationships/hyperlink" Target="https://www.irs.gov/instructions/i109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4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Swann</dc:creator>
  <cp:keywords/>
  <dc:description/>
  <cp:lastModifiedBy>Sue Pinti</cp:lastModifiedBy>
  <cp:revision>2</cp:revision>
  <dcterms:created xsi:type="dcterms:W3CDTF">2021-01-22T19:32:00Z</dcterms:created>
  <dcterms:modified xsi:type="dcterms:W3CDTF">2021-01-22T19:32:00Z</dcterms:modified>
</cp:coreProperties>
</file>